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10" w:rsidRPr="00122605" w:rsidRDefault="001E3510" w:rsidP="001E3510">
      <w:pPr>
        <w:pStyle w:val="s1"/>
        <w:ind w:firstLine="709"/>
        <w:jc w:val="center"/>
        <w:rPr>
          <w:b/>
          <w:bCs/>
          <w:sz w:val="28"/>
          <w:szCs w:val="28"/>
        </w:rPr>
      </w:pPr>
      <w:r w:rsidRPr="00122605">
        <w:rPr>
          <w:b/>
          <w:bCs/>
          <w:sz w:val="28"/>
          <w:szCs w:val="28"/>
        </w:rPr>
        <w:t>ФОРМАТ «ВОПРОС-ОТВЕТ»</w:t>
      </w:r>
    </w:p>
    <w:p w:rsidR="00122605" w:rsidRDefault="00122605" w:rsidP="00654374">
      <w:pPr>
        <w:pStyle w:val="s1"/>
        <w:spacing w:before="0" w:beforeAutospacing="0" w:after="0" w:afterAutospacing="0"/>
        <w:ind w:firstLine="708"/>
        <w:jc w:val="both"/>
        <w:rPr>
          <w:b/>
          <w:bCs/>
          <w:color w:val="C00000"/>
          <w:sz w:val="28"/>
          <w:szCs w:val="28"/>
        </w:rPr>
      </w:pPr>
    </w:p>
    <w:p w:rsidR="001E3510" w:rsidRDefault="00654374" w:rsidP="0065437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12260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451485</wp:posOffset>
            </wp:positionV>
            <wp:extent cx="2286000" cy="17811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задержка рейса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510" w:rsidRPr="00122605">
        <w:rPr>
          <w:b/>
          <w:bCs/>
          <w:sz w:val="28"/>
          <w:szCs w:val="28"/>
        </w:rPr>
        <w:t>ВОПРОС:</w:t>
      </w:r>
      <w:r w:rsidR="001E3510">
        <w:rPr>
          <w:b/>
          <w:bCs/>
          <w:color w:val="C00000"/>
          <w:sz w:val="28"/>
          <w:szCs w:val="28"/>
        </w:rPr>
        <w:t xml:space="preserve"> </w:t>
      </w:r>
      <w:r w:rsidR="001E3510" w:rsidRPr="004C33B6">
        <w:rPr>
          <w:bCs/>
          <w:sz w:val="28"/>
          <w:szCs w:val="28"/>
        </w:rPr>
        <w:t xml:space="preserve">В каких случаях </w:t>
      </w:r>
      <w:r w:rsidR="001E3510">
        <w:rPr>
          <w:bCs/>
          <w:sz w:val="28"/>
          <w:szCs w:val="28"/>
        </w:rPr>
        <w:t>авиакомпания может</w:t>
      </w:r>
      <w:r w:rsidR="001E3510" w:rsidRPr="004C33B6">
        <w:rPr>
          <w:bCs/>
          <w:sz w:val="28"/>
          <w:szCs w:val="28"/>
        </w:rPr>
        <w:t xml:space="preserve"> отказать в </w:t>
      </w:r>
      <w:r w:rsidR="001E3510">
        <w:rPr>
          <w:bCs/>
          <w:sz w:val="28"/>
          <w:szCs w:val="28"/>
        </w:rPr>
        <w:t xml:space="preserve">воздушной </w:t>
      </w:r>
      <w:r w:rsidR="001E3510" w:rsidRPr="004C33B6">
        <w:rPr>
          <w:bCs/>
          <w:sz w:val="28"/>
          <w:szCs w:val="28"/>
        </w:rPr>
        <w:t>перевозке</w:t>
      </w:r>
      <w:r w:rsidR="001E3510">
        <w:rPr>
          <w:b/>
          <w:bCs/>
          <w:color w:val="C00000"/>
          <w:sz w:val="28"/>
          <w:szCs w:val="28"/>
        </w:rPr>
        <w:t xml:space="preserve"> </w:t>
      </w:r>
      <w:r w:rsidR="001E3510" w:rsidRPr="004C33B6">
        <w:rPr>
          <w:bCs/>
          <w:sz w:val="28"/>
          <w:szCs w:val="28"/>
        </w:rPr>
        <w:t>пассажира или груза</w:t>
      </w:r>
      <w:r w:rsidR="001E3510" w:rsidRPr="00E31169">
        <w:rPr>
          <w:bCs/>
          <w:sz w:val="28"/>
          <w:szCs w:val="28"/>
        </w:rPr>
        <w:t xml:space="preserve">? </w:t>
      </w:r>
    </w:p>
    <w:p w:rsidR="001E3510" w:rsidRPr="00E31169" w:rsidRDefault="001E3510" w:rsidP="001E3510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E3510" w:rsidRPr="00AF37D1" w:rsidRDefault="001E3510" w:rsidP="00654374">
      <w:pPr>
        <w:pStyle w:val="s1"/>
        <w:spacing w:before="0" w:beforeAutospacing="0" w:after="0" w:afterAutospacing="0"/>
        <w:ind w:firstLine="708"/>
        <w:jc w:val="both"/>
        <w:rPr>
          <w:b/>
          <w:bCs/>
          <w:color w:val="C00000"/>
          <w:sz w:val="28"/>
          <w:szCs w:val="28"/>
        </w:rPr>
      </w:pPr>
      <w:r w:rsidRPr="00122605">
        <w:rPr>
          <w:b/>
          <w:bCs/>
          <w:sz w:val="28"/>
          <w:szCs w:val="28"/>
        </w:rPr>
        <w:t>ОТВЕТ:</w:t>
      </w:r>
      <w:r w:rsidRPr="00443071">
        <w:rPr>
          <w:b/>
          <w:bCs/>
          <w:sz w:val="28"/>
          <w:szCs w:val="28"/>
        </w:rPr>
        <w:t xml:space="preserve"> </w:t>
      </w:r>
      <w:r w:rsidRPr="001E3510">
        <w:rPr>
          <w:bCs/>
          <w:sz w:val="28"/>
          <w:szCs w:val="28"/>
        </w:rPr>
        <w:t xml:space="preserve">В соответствии со </w:t>
      </w:r>
      <w:r w:rsidRPr="00122605">
        <w:rPr>
          <w:b/>
          <w:bCs/>
          <w:sz w:val="28"/>
          <w:szCs w:val="28"/>
        </w:rPr>
        <w:t>ст. 107 Воздушного кодекса Российской Федерации</w:t>
      </w:r>
      <w:r w:rsidRPr="001E3510">
        <w:rPr>
          <w:bCs/>
          <w:sz w:val="28"/>
          <w:szCs w:val="28"/>
        </w:rPr>
        <w:t xml:space="preserve"> п</w:t>
      </w:r>
      <w:r w:rsidRPr="001E3510">
        <w:rPr>
          <w:sz w:val="28"/>
          <w:szCs w:val="28"/>
        </w:rPr>
        <w:t xml:space="preserve">еревозчик </w:t>
      </w:r>
      <w:r w:rsidRPr="00AF37D1">
        <w:rPr>
          <w:color w:val="C00000"/>
          <w:sz w:val="28"/>
          <w:szCs w:val="28"/>
        </w:rPr>
        <w:t>может в одностороннем порядке расторгнуть договор воздушной перевозки пассажира, договор воздушной перевозки груза в следующих случаях:</w:t>
      </w:r>
    </w:p>
    <w:p w:rsidR="001E3510" w:rsidRPr="001E3510" w:rsidRDefault="001E3510" w:rsidP="001E351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510">
        <w:rPr>
          <w:sz w:val="28"/>
          <w:szCs w:val="28"/>
        </w:rPr>
        <w:t xml:space="preserve">1) </w:t>
      </w:r>
      <w:r w:rsidRPr="00122605">
        <w:rPr>
          <w:color w:val="C00000"/>
          <w:sz w:val="28"/>
          <w:szCs w:val="28"/>
        </w:rPr>
        <w:t>нарушение</w:t>
      </w:r>
      <w:r w:rsidRPr="001E3510">
        <w:rPr>
          <w:sz w:val="28"/>
          <w:szCs w:val="28"/>
        </w:rPr>
        <w:t xml:space="preserve"> пассажиром, грузовладельцем, грузоотправителем паспортных, таможенных, </w:t>
      </w:r>
      <w:r w:rsidRPr="00122605">
        <w:rPr>
          <w:color w:val="C00000"/>
          <w:sz w:val="28"/>
          <w:szCs w:val="28"/>
        </w:rPr>
        <w:t>санитарных и иных установленных законодательством Российской Федерации требований в части, касающейся воздушной перевозки,</w:t>
      </w:r>
      <w:r w:rsidRPr="001E3510">
        <w:rPr>
          <w:sz w:val="28"/>
          <w:szCs w:val="28"/>
        </w:rPr>
        <w:t xml:space="preserve"> при международных воздушных перевозках также правилами, определенными соответствующими органами государства вылета, назначения или транзита;</w:t>
      </w:r>
    </w:p>
    <w:p w:rsidR="001E3510" w:rsidRPr="001E3510" w:rsidRDefault="001E3510" w:rsidP="001E351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510">
        <w:rPr>
          <w:sz w:val="28"/>
          <w:szCs w:val="28"/>
        </w:rPr>
        <w:t xml:space="preserve">2) </w:t>
      </w:r>
      <w:r w:rsidRPr="00122605">
        <w:rPr>
          <w:color w:val="C00000"/>
          <w:sz w:val="28"/>
          <w:szCs w:val="28"/>
        </w:rPr>
        <w:t>отказ</w:t>
      </w:r>
      <w:r w:rsidRPr="001E3510">
        <w:rPr>
          <w:sz w:val="28"/>
          <w:szCs w:val="28"/>
        </w:rPr>
        <w:t xml:space="preserve"> пассажира, грузовладельца, грузоотправителя </w:t>
      </w:r>
      <w:r w:rsidRPr="00122605">
        <w:rPr>
          <w:color w:val="C00000"/>
          <w:sz w:val="28"/>
          <w:szCs w:val="28"/>
        </w:rPr>
        <w:t>выполнять требования, предъявляемые к ним</w:t>
      </w:r>
      <w:r w:rsidRPr="00122605">
        <w:rPr>
          <w:rFonts w:ascii="Arial" w:eastAsiaTheme="minorHAnsi" w:hAnsi="Arial" w:cs="Arial"/>
          <w:color w:val="C00000"/>
          <w:sz w:val="27"/>
          <w:szCs w:val="27"/>
          <w:lang w:eastAsia="en-US"/>
        </w:rPr>
        <w:t xml:space="preserve"> </w:t>
      </w:r>
      <w:r w:rsidRPr="00122605">
        <w:rPr>
          <w:rFonts w:eastAsiaTheme="minorHAnsi"/>
          <w:color w:val="C00000"/>
          <w:sz w:val="28"/>
          <w:szCs w:val="28"/>
          <w:lang w:eastAsia="en-US"/>
        </w:rPr>
        <w:t>ф</w:t>
      </w:r>
      <w:r w:rsidRPr="00122605">
        <w:rPr>
          <w:color w:val="C00000"/>
          <w:sz w:val="28"/>
          <w:szCs w:val="28"/>
        </w:rPr>
        <w:t>едеральными авиационными правилами</w:t>
      </w:r>
      <w:r w:rsidRPr="001E3510">
        <w:rPr>
          <w:sz w:val="28"/>
          <w:szCs w:val="28"/>
        </w:rPr>
        <w:t xml:space="preserve"> (Общие правила воздушных перевозок пассажиров, багажа, грузов и требования к обслуживанию пассажиров, грузоотправителей, грузополучателей, утв. приказом Минтранса РФ от 28.06.2007г. №82);</w:t>
      </w:r>
    </w:p>
    <w:p w:rsidR="001E3510" w:rsidRPr="001E3510" w:rsidRDefault="001E3510" w:rsidP="001E351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510">
        <w:rPr>
          <w:sz w:val="28"/>
          <w:szCs w:val="28"/>
        </w:rPr>
        <w:t xml:space="preserve">3) если </w:t>
      </w:r>
      <w:r w:rsidRPr="00122605">
        <w:rPr>
          <w:color w:val="C00000"/>
          <w:sz w:val="28"/>
          <w:szCs w:val="28"/>
        </w:rPr>
        <w:t>состояние здоровья пассажира</w:t>
      </w:r>
      <w:r w:rsidRPr="001E3510">
        <w:rPr>
          <w:sz w:val="28"/>
          <w:szCs w:val="28"/>
        </w:rPr>
        <w:t xml:space="preserve"> воздушного судна </w:t>
      </w:r>
      <w:r w:rsidRPr="00122605">
        <w:rPr>
          <w:color w:val="C00000"/>
          <w:sz w:val="28"/>
          <w:szCs w:val="28"/>
        </w:rPr>
        <w:t>требует особых условий воздушной перевозки либо угрожает безопасности самого пассажира или других лиц, что подтверждается медицинскими документами</w:t>
      </w:r>
      <w:r w:rsidRPr="001E3510">
        <w:rPr>
          <w:sz w:val="28"/>
          <w:szCs w:val="28"/>
        </w:rPr>
        <w:t>, а равно создает беспорядок и неустранимые неудобства для других лиц;</w:t>
      </w:r>
    </w:p>
    <w:p w:rsidR="001E3510" w:rsidRPr="001E3510" w:rsidRDefault="001E3510" w:rsidP="001E351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510">
        <w:rPr>
          <w:sz w:val="28"/>
          <w:szCs w:val="28"/>
        </w:rPr>
        <w:t>4)</w:t>
      </w:r>
      <w:r w:rsidR="00654374">
        <w:rPr>
          <w:sz w:val="28"/>
          <w:szCs w:val="28"/>
        </w:rPr>
        <w:t xml:space="preserve"> </w:t>
      </w:r>
      <w:r w:rsidRPr="00122605">
        <w:rPr>
          <w:color w:val="C00000"/>
          <w:sz w:val="28"/>
          <w:szCs w:val="28"/>
        </w:rPr>
        <w:t>отказ</w:t>
      </w:r>
      <w:r w:rsidRPr="001E3510">
        <w:rPr>
          <w:sz w:val="28"/>
          <w:szCs w:val="28"/>
        </w:rPr>
        <w:t xml:space="preserve"> пассажира воздушного судна </w:t>
      </w:r>
      <w:r w:rsidRPr="00122605">
        <w:rPr>
          <w:color w:val="C00000"/>
          <w:sz w:val="28"/>
          <w:szCs w:val="28"/>
        </w:rPr>
        <w:t>оплатить провоз своего багажа</w:t>
      </w:r>
      <w:r w:rsidRPr="001E3510">
        <w:rPr>
          <w:sz w:val="28"/>
          <w:szCs w:val="28"/>
        </w:rPr>
        <w:t xml:space="preserve"> в размере и на условиях, которые предусмотрены договором воздушной перевозки пассажира;</w:t>
      </w:r>
    </w:p>
    <w:p w:rsidR="001E3510" w:rsidRPr="00122605" w:rsidRDefault="001E3510" w:rsidP="001E3510">
      <w:pPr>
        <w:pStyle w:val="s1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1E3510">
        <w:rPr>
          <w:sz w:val="28"/>
          <w:szCs w:val="28"/>
        </w:rPr>
        <w:t xml:space="preserve">5) </w:t>
      </w:r>
      <w:r w:rsidRPr="00122605">
        <w:rPr>
          <w:color w:val="C00000"/>
          <w:sz w:val="28"/>
          <w:szCs w:val="28"/>
        </w:rPr>
        <w:t>отказ</w:t>
      </w:r>
      <w:r w:rsidRPr="001E3510">
        <w:rPr>
          <w:sz w:val="28"/>
          <w:szCs w:val="28"/>
        </w:rPr>
        <w:t xml:space="preserve"> пассажира воздушного судна </w:t>
      </w:r>
      <w:r w:rsidRPr="00122605">
        <w:rPr>
          <w:color w:val="C00000"/>
          <w:sz w:val="28"/>
          <w:szCs w:val="28"/>
        </w:rPr>
        <w:t>оплатить перевоз следующего с ним ребенка;</w:t>
      </w:r>
    </w:p>
    <w:p w:rsidR="001E3510" w:rsidRPr="001E3510" w:rsidRDefault="001E3510" w:rsidP="001E351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510">
        <w:rPr>
          <w:sz w:val="28"/>
          <w:szCs w:val="28"/>
        </w:rPr>
        <w:t xml:space="preserve">6) </w:t>
      </w:r>
      <w:r w:rsidRPr="00122605">
        <w:rPr>
          <w:color w:val="C00000"/>
          <w:sz w:val="28"/>
          <w:szCs w:val="28"/>
        </w:rPr>
        <w:t>нарушение пассажиром</w:t>
      </w:r>
      <w:r w:rsidRPr="001E3510">
        <w:rPr>
          <w:sz w:val="28"/>
          <w:szCs w:val="28"/>
        </w:rPr>
        <w:t xml:space="preserve"> воздушного судна </w:t>
      </w:r>
      <w:r w:rsidRPr="00122605">
        <w:rPr>
          <w:color w:val="C00000"/>
          <w:sz w:val="28"/>
          <w:szCs w:val="28"/>
        </w:rPr>
        <w:t>правил поведения на борту воздушного судна,</w:t>
      </w:r>
      <w:r w:rsidRPr="001E3510">
        <w:rPr>
          <w:sz w:val="28"/>
          <w:szCs w:val="28"/>
        </w:rPr>
        <w:t xml:space="preserve"> создающее угрозу безопасности полета воздушного судна либо угрозу жизни или здоровью других лиц, а также </w:t>
      </w:r>
      <w:r w:rsidRPr="00122605">
        <w:rPr>
          <w:color w:val="C00000"/>
          <w:sz w:val="28"/>
          <w:szCs w:val="28"/>
        </w:rPr>
        <w:t>невыполнение пассажиром</w:t>
      </w:r>
      <w:r w:rsidRPr="001E3510">
        <w:rPr>
          <w:sz w:val="28"/>
          <w:szCs w:val="28"/>
        </w:rPr>
        <w:t xml:space="preserve"> воздушного судна </w:t>
      </w:r>
      <w:r w:rsidRPr="00122605">
        <w:rPr>
          <w:color w:val="C00000"/>
          <w:sz w:val="28"/>
          <w:szCs w:val="28"/>
        </w:rPr>
        <w:t>распоряжений командира воздушного судна</w:t>
      </w:r>
      <w:r w:rsidRPr="001E3510">
        <w:rPr>
          <w:sz w:val="28"/>
          <w:szCs w:val="28"/>
        </w:rPr>
        <w:t>;</w:t>
      </w:r>
    </w:p>
    <w:p w:rsidR="001E3510" w:rsidRPr="00122605" w:rsidRDefault="001E3510" w:rsidP="001E3510">
      <w:pPr>
        <w:pStyle w:val="s1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1E3510">
        <w:rPr>
          <w:sz w:val="28"/>
          <w:szCs w:val="28"/>
        </w:rPr>
        <w:t xml:space="preserve">7) </w:t>
      </w:r>
      <w:r w:rsidRPr="00122605">
        <w:rPr>
          <w:color w:val="C00000"/>
          <w:sz w:val="28"/>
          <w:szCs w:val="28"/>
        </w:rPr>
        <w:t>наличие</w:t>
      </w:r>
      <w:r w:rsidRPr="001E3510">
        <w:rPr>
          <w:sz w:val="28"/>
          <w:szCs w:val="28"/>
        </w:rPr>
        <w:t xml:space="preserve"> в ручной клади, а также в багаже, грузе </w:t>
      </w:r>
      <w:r w:rsidRPr="00122605">
        <w:rPr>
          <w:color w:val="C00000"/>
          <w:sz w:val="28"/>
          <w:szCs w:val="28"/>
        </w:rPr>
        <w:t>запрещенных к воздушной перевозке предметов или веществ.</w:t>
      </w:r>
    </w:p>
    <w:p w:rsidR="00122605" w:rsidRDefault="00122605" w:rsidP="001E351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37D1" w:rsidRDefault="00AF37D1" w:rsidP="00122605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AF37D1" w:rsidRDefault="00AF37D1" w:rsidP="00122605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AF37D1" w:rsidRDefault="00AF37D1" w:rsidP="00122605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AF37D1" w:rsidRDefault="00AF37D1" w:rsidP="00122605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AF37D1" w:rsidRDefault="00AF37D1" w:rsidP="00122605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122605" w:rsidRDefault="00122605" w:rsidP="00122605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122605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6C2709B5" wp14:editId="30AC6867">
            <wp:simplePos x="0" y="0"/>
            <wp:positionH relativeFrom="margin">
              <wp:align>left</wp:align>
            </wp:positionH>
            <wp:positionV relativeFrom="margin">
              <wp:posOffset>422910</wp:posOffset>
            </wp:positionV>
            <wp:extent cx="2466975" cy="17811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вали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605">
        <w:rPr>
          <w:b/>
          <w:bCs/>
          <w:sz w:val="28"/>
          <w:szCs w:val="28"/>
        </w:rPr>
        <w:t>ВОПРОС:</w:t>
      </w:r>
      <w:r w:rsidRPr="00AE62BF">
        <w:rPr>
          <w:bCs/>
          <w:color w:val="C00000"/>
          <w:sz w:val="28"/>
          <w:szCs w:val="28"/>
        </w:rPr>
        <w:t xml:space="preserve"> </w:t>
      </w:r>
      <w:r w:rsidRPr="00E316AD">
        <w:rPr>
          <w:bCs/>
          <w:sz w:val="28"/>
          <w:szCs w:val="28"/>
        </w:rPr>
        <w:t>Должны ли</w:t>
      </w:r>
      <w:r>
        <w:rPr>
          <w:bCs/>
          <w:color w:val="C00000"/>
          <w:sz w:val="28"/>
          <w:szCs w:val="28"/>
        </w:rPr>
        <w:t xml:space="preserve"> </w:t>
      </w:r>
      <w:r>
        <w:rPr>
          <w:bCs/>
          <w:sz w:val="28"/>
          <w:szCs w:val="28"/>
        </w:rPr>
        <w:t>в аэропорту</w:t>
      </w:r>
      <w:r w:rsidRPr="002B1B99">
        <w:rPr>
          <w:bCs/>
          <w:sz w:val="28"/>
          <w:szCs w:val="28"/>
        </w:rPr>
        <w:t xml:space="preserve"> инвалиду-колясочнику </w:t>
      </w:r>
      <w:r>
        <w:rPr>
          <w:bCs/>
          <w:sz w:val="28"/>
          <w:szCs w:val="28"/>
        </w:rPr>
        <w:t xml:space="preserve">по причине поломки своего инвалидного кресла, </w:t>
      </w:r>
      <w:r w:rsidRPr="002B1B99">
        <w:rPr>
          <w:bCs/>
          <w:sz w:val="28"/>
          <w:szCs w:val="28"/>
        </w:rPr>
        <w:t xml:space="preserve">предоставить </w:t>
      </w:r>
      <w:r>
        <w:rPr>
          <w:bCs/>
          <w:sz w:val="28"/>
          <w:szCs w:val="28"/>
        </w:rPr>
        <w:t xml:space="preserve">во временное пользование </w:t>
      </w:r>
      <w:r w:rsidRPr="002B1B99">
        <w:rPr>
          <w:bCs/>
          <w:sz w:val="28"/>
          <w:szCs w:val="28"/>
        </w:rPr>
        <w:t>инвалидную коляску</w:t>
      </w:r>
      <w:r>
        <w:rPr>
          <w:bCs/>
          <w:sz w:val="28"/>
          <w:szCs w:val="28"/>
        </w:rPr>
        <w:t>?</w:t>
      </w:r>
      <w:r w:rsidRPr="002B1B99">
        <w:rPr>
          <w:bCs/>
          <w:sz w:val="28"/>
          <w:szCs w:val="28"/>
        </w:rPr>
        <w:t xml:space="preserve">  </w:t>
      </w:r>
    </w:p>
    <w:p w:rsidR="00122605" w:rsidRDefault="00122605" w:rsidP="00122605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22605" w:rsidRPr="00122605" w:rsidRDefault="00122605" w:rsidP="00122605">
      <w:pPr>
        <w:spacing w:after="0"/>
        <w:ind w:firstLine="708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122605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C32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16AD">
        <w:rPr>
          <w:rFonts w:ascii="Times New Roman" w:hAnsi="Times New Roman" w:cs="Times New Roman"/>
          <w:bCs/>
          <w:sz w:val="28"/>
          <w:szCs w:val="28"/>
        </w:rPr>
        <w:t>Да. 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605">
        <w:rPr>
          <w:rFonts w:ascii="Times New Roman" w:hAnsi="Times New Roman" w:cs="Times New Roman"/>
          <w:b/>
          <w:bCs/>
          <w:sz w:val="28"/>
          <w:szCs w:val="28"/>
        </w:rPr>
        <w:t>п.4, п.п.5 п.7 ст. 106.1 Воздушного кодекса Российской Федерации</w:t>
      </w:r>
      <w:r w:rsidRPr="00E31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605">
        <w:rPr>
          <w:rFonts w:ascii="Times New Roman" w:hAnsi="Times New Roman" w:cs="Times New Roman"/>
          <w:bCs/>
          <w:color w:val="C00000"/>
          <w:sz w:val="28"/>
          <w:szCs w:val="28"/>
        </w:rPr>
        <w:t>в аэропорту пассажиру из числа инвалидов и других лиц с ограничениями жизнедеятельности</w:t>
      </w:r>
      <w:r w:rsidRPr="00E31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16AD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задержки доставки в аэропорт назначения или аэропорт промежуточ</w:t>
      </w:r>
      <w:bookmarkStart w:id="0" w:name="_GoBack"/>
      <w:bookmarkEnd w:id="0"/>
      <w:r w:rsidRPr="00E31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посадки специального средства для передвижения, принадлежащего пассажиру из числа инвалидов и других лиц с ограничениями жизнедеятельности, либо утраты или повреждения (порчи) этого средства при воздушной перевозке, </w:t>
      </w:r>
      <w:r w:rsidRPr="00122605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предоставляется во временное пользование кресло-коляска без взимания дополнительной платы. </w:t>
      </w:r>
    </w:p>
    <w:p w:rsidR="00122605" w:rsidRPr="00122605" w:rsidRDefault="00122605" w:rsidP="00122605">
      <w:pPr>
        <w:spacing w:after="0"/>
        <w:ind w:firstLine="709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E316AD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Pr="00122605">
        <w:rPr>
          <w:rFonts w:ascii="Times New Roman" w:hAnsi="Times New Roman" w:cs="Times New Roman"/>
          <w:b/>
          <w:bCs/>
          <w:sz w:val="28"/>
          <w:szCs w:val="28"/>
        </w:rPr>
        <w:t>п.п.2 п.8 Воздушного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605">
        <w:rPr>
          <w:rFonts w:ascii="Times New Roman" w:hAnsi="Times New Roman" w:cs="Times New Roman"/>
          <w:bCs/>
          <w:color w:val="C00000"/>
          <w:sz w:val="28"/>
          <w:szCs w:val="28"/>
        </w:rPr>
        <w:t>возможно предоставление кресла-коляски без взимания дополнительной платы на борту воздушного судна.</w:t>
      </w:r>
    </w:p>
    <w:p w:rsidR="00122605" w:rsidRDefault="00122605" w:rsidP="0012260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2605" w:rsidRDefault="00122605" w:rsidP="00122605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12260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12E16CD" wp14:editId="402D9914">
            <wp:simplePos x="0" y="0"/>
            <wp:positionH relativeFrom="margin">
              <wp:posOffset>60960</wp:posOffset>
            </wp:positionH>
            <wp:positionV relativeFrom="margin">
              <wp:posOffset>451485</wp:posOffset>
            </wp:positionV>
            <wp:extent cx="2276475" cy="14954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держка рейса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605">
        <w:rPr>
          <w:b/>
          <w:bCs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r w:rsidRPr="00683309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>давно летала самолетом и мой рейс был задержан, впоследствии я опоздала на важную встречу</w:t>
      </w:r>
      <w:r w:rsidRPr="00683309">
        <w:rPr>
          <w:bCs/>
          <w:sz w:val="28"/>
          <w:szCs w:val="28"/>
        </w:rPr>
        <w:t xml:space="preserve">. </w:t>
      </w:r>
      <w:r w:rsidRPr="00163051">
        <w:rPr>
          <w:bCs/>
          <w:sz w:val="28"/>
          <w:szCs w:val="28"/>
        </w:rPr>
        <w:t xml:space="preserve">Предусмотрен ли за задержку </w:t>
      </w:r>
      <w:r>
        <w:rPr>
          <w:bCs/>
          <w:sz w:val="28"/>
          <w:szCs w:val="28"/>
        </w:rPr>
        <w:t>авиарейса по вине авиакомпании какой-то штраф</w:t>
      </w:r>
      <w:r w:rsidRPr="00E31169">
        <w:rPr>
          <w:bCs/>
          <w:sz w:val="28"/>
          <w:szCs w:val="28"/>
        </w:rPr>
        <w:t xml:space="preserve">? </w:t>
      </w:r>
    </w:p>
    <w:p w:rsidR="00122605" w:rsidRPr="00E31169" w:rsidRDefault="00122605" w:rsidP="00122605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F260F" w:rsidRDefault="00122605" w:rsidP="00122605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122605">
        <w:rPr>
          <w:b/>
          <w:bCs/>
          <w:sz w:val="28"/>
          <w:szCs w:val="28"/>
        </w:rPr>
        <w:t xml:space="preserve">ОТВЕТ: </w:t>
      </w:r>
      <w:r w:rsidRPr="00EA304F">
        <w:rPr>
          <w:bCs/>
          <w:sz w:val="28"/>
          <w:szCs w:val="28"/>
        </w:rPr>
        <w:t xml:space="preserve">Да, </w:t>
      </w:r>
      <w:r w:rsidRPr="00122605">
        <w:rPr>
          <w:b/>
          <w:bCs/>
          <w:sz w:val="28"/>
          <w:szCs w:val="28"/>
        </w:rPr>
        <w:t>статьей 120 Воздушного кодекса РФ</w:t>
      </w:r>
      <w:r w:rsidRPr="00EA304F">
        <w:rPr>
          <w:bCs/>
          <w:sz w:val="28"/>
          <w:szCs w:val="28"/>
        </w:rPr>
        <w:t xml:space="preserve"> предусмотрен </w:t>
      </w:r>
      <w:r w:rsidRPr="00122605">
        <w:rPr>
          <w:bCs/>
          <w:color w:val="C00000"/>
          <w:sz w:val="28"/>
          <w:szCs w:val="28"/>
        </w:rPr>
        <w:t>конкретный размер имущественной ответственности перевозчика за просрочку доставки пассажира, багажа или груза в пункт назначения.</w:t>
      </w:r>
      <w:r>
        <w:rPr>
          <w:b/>
          <w:bCs/>
          <w:sz w:val="28"/>
          <w:szCs w:val="28"/>
        </w:rPr>
        <w:t xml:space="preserve"> </w:t>
      </w:r>
    </w:p>
    <w:p w:rsidR="00DF260F" w:rsidRDefault="00122605" w:rsidP="00122605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37D1">
        <w:rPr>
          <w:sz w:val="28"/>
          <w:szCs w:val="28"/>
        </w:rPr>
        <w:t xml:space="preserve">Размер </w:t>
      </w:r>
      <w:r w:rsidRPr="00DF260F">
        <w:rPr>
          <w:color w:val="C00000"/>
          <w:sz w:val="28"/>
          <w:szCs w:val="28"/>
        </w:rPr>
        <w:t>штрафа, налагаемого на перевозчика, составляет 100 руб. за каждый час просрочки,</w:t>
      </w:r>
      <w:r w:rsidRPr="00021312">
        <w:rPr>
          <w:sz w:val="28"/>
          <w:szCs w:val="28"/>
          <w:shd w:val="clear" w:color="auto" w:fill="FFFFFF"/>
        </w:rPr>
        <w:t xml:space="preserve"> если он не докажет, что просрочка имела место </w:t>
      </w:r>
      <w:r w:rsidRPr="00AF37D1">
        <w:rPr>
          <w:color w:val="C00000"/>
          <w:sz w:val="28"/>
          <w:szCs w:val="28"/>
          <w:shd w:val="clear" w:color="auto" w:fill="FFFFFF"/>
        </w:rPr>
        <w:t>вследствие непреодолимой силы, устранения неисправности воздушного судна, угрожающей жизни или здоровью пассажиров воздушного судна</w:t>
      </w:r>
      <w:r w:rsidRPr="00021312">
        <w:rPr>
          <w:sz w:val="28"/>
          <w:szCs w:val="28"/>
          <w:shd w:val="clear" w:color="auto" w:fill="FFFFFF"/>
        </w:rPr>
        <w:t xml:space="preserve">, либо иных </w:t>
      </w:r>
      <w:r w:rsidRPr="00AF37D1">
        <w:rPr>
          <w:color w:val="C00000"/>
          <w:sz w:val="28"/>
          <w:szCs w:val="28"/>
          <w:shd w:val="clear" w:color="auto" w:fill="FFFFFF"/>
        </w:rPr>
        <w:t>обстоятельств, не зависящих от перевозчика</w:t>
      </w:r>
      <w:r w:rsidRPr="00021312">
        <w:rPr>
          <w:sz w:val="28"/>
          <w:szCs w:val="28"/>
          <w:shd w:val="clear" w:color="auto" w:fill="FFFFFF"/>
        </w:rPr>
        <w:t>.</w:t>
      </w:r>
      <w:r w:rsidRPr="00021312">
        <w:rPr>
          <w:sz w:val="28"/>
          <w:szCs w:val="28"/>
        </w:rPr>
        <w:t xml:space="preserve"> </w:t>
      </w:r>
    </w:p>
    <w:p w:rsidR="00122605" w:rsidRPr="00021312" w:rsidRDefault="00122605" w:rsidP="00122605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021312">
        <w:rPr>
          <w:sz w:val="28"/>
          <w:szCs w:val="28"/>
        </w:rPr>
        <w:t xml:space="preserve">При этом общая сумма штрафа </w:t>
      </w:r>
      <w:r w:rsidRPr="00DF260F">
        <w:rPr>
          <w:color w:val="C00000"/>
          <w:sz w:val="28"/>
          <w:szCs w:val="28"/>
        </w:rPr>
        <w:t>не может превышать 50% провозной платы.</w:t>
      </w:r>
    </w:p>
    <w:p w:rsidR="00122605" w:rsidRPr="00021312" w:rsidRDefault="00122605" w:rsidP="0012260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312">
        <w:rPr>
          <w:sz w:val="28"/>
          <w:szCs w:val="28"/>
          <w:shd w:val="clear" w:color="auto" w:fill="FFFFFF"/>
        </w:rPr>
        <w:t xml:space="preserve">Пассажир также </w:t>
      </w:r>
      <w:r w:rsidRPr="00AF37D1">
        <w:rPr>
          <w:color w:val="C00000"/>
          <w:sz w:val="28"/>
          <w:szCs w:val="28"/>
          <w:shd w:val="clear" w:color="auto" w:fill="FFFFFF"/>
        </w:rPr>
        <w:t>вправе потребовать</w:t>
      </w:r>
      <w:r w:rsidRPr="00021312">
        <w:rPr>
          <w:sz w:val="28"/>
          <w:szCs w:val="28"/>
          <w:shd w:val="clear" w:color="auto" w:fill="FFFFFF"/>
        </w:rPr>
        <w:t xml:space="preserve"> от перевозчика </w:t>
      </w:r>
      <w:r w:rsidRPr="00AF37D1">
        <w:rPr>
          <w:color w:val="C00000"/>
          <w:sz w:val="28"/>
          <w:szCs w:val="28"/>
          <w:shd w:val="clear" w:color="auto" w:fill="FFFFFF"/>
        </w:rPr>
        <w:t>возмещения ему убытков</w:t>
      </w:r>
      <w:r w:rsidRPr="00021312">
        <w:rPr>
          <w:sz w:val="28"/>
          <w:szCs w:val="28"/>
          <w:shd w:val="clear" w:color="auto" w:fill="FFFFFF"/>
        </w:rPr>
        <w:t xml:space="preserve">, причиненных в связи с просрочкой его доставки или багажа в пункт назначения, </w:t>
      </w:r>
      <w:r w:rsidRPr="00AF37D1">
        <w:rPr>
          <w:color w:val="C00000"/>
          <w:sz w:val="28"/>
          <w:szCs w:val="28"/>
          <w:shd w:val="clear" w:color="auto" w:fill="FFFFFF"/>
        </w:rPr>
        <w:t>в полном объеме сверх предусмотренного настоящей статьей штрафа</w:t>
      </w:r>
      <w:r w:rsidRPr="00021312">
        <w:rPr>
          <w:sz w:val="28"/>
          <w:szCs w:val="28"/>
          <w:shd w:val="clear" w:color="auto" w:fill="FFFFFF"/>
        </w:rPr>
        <w:t>.</w:t>
      </w:r>
    </w:p>
    <w:p w:rsidR="00122605" w:rsidRPr="00E316AD" w:rsidRDefault="00122605" w:rsidP="0012260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22605" w:rsidRPr="00E316AD" w:rsidSect="0012260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E81"/>
    <w:rsid w:val="00122605"/>
    <w:rsid w:val="001E3510"/>
    <w:rsid w:val="00496E81"/>
    <w:rsid w:val="00654374"/>
    <w:rsid w:val="008F186F"/>
    <w:rsid w:val="0097133D"/>
    <w:rsid w:val="00AF37D1"/>
    <w:rsid w:val="00D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9ADB7-91B9-4617-B5DA-F4169A7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E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user</cp:lastModifiedBy>
  <cp:revision>7</cp:revision>
  <dcterms:created xsi:type="dcterms:W3CDTF">2024-04-04T08:03:00Z</dcterms:created>
  <dcterms:modified xsi:type="dcterms:W3CDTF">2024-05-08T07:09:00Z</dcterms:modified>
</cp:coreProperties>
</file>